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6"/>
          <w:szCs w:val="36"/>
          <w:rtl w:val="0"/>
        </w:rPr>
        <w:t xml:space="preserve">Data Collection Review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129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600"/>
        <w:gridCol w:w="5040"/>
        <w:gridCol w:w="4320"/>
        <w:tblGridChange w:id="0">
          <w:tblGrid>
            <w:gridCol w:w="3600"/>
            <w:gridCol w:w="5040"/>
            <w:gridCol w:w="4320"/>
          </w:tblGrid>
        </w:tblGridChange>
      </w:tblGrid>
      <w:tr>
        <w:trPr>
          <w:trHeight w:val="420" w:hRule="atLeast"/>
        </w:trPr>
        <w:tc>
          <w:tcPr>
            <w:gridSpan w:val="3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What scientific question are you trying to answer?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Data:</w:t>
            </w:r>
            <w:r w:rsidDel="00000000" w:rsidR="00000000" w:rsidRPr="00000000">
              <w:rPr>
                <w:rtl w:val="0"/>
              </w:rPr>
              <w:t xml:space="preserve"> What type of data are you recording (what tool is being used to collect the data, and what is it observing / measuring)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Rationale: </w:t>
            </w:r>
            <w:r w:rsidDel="00000000" w:rsidR="00000000" w:rsidRPr="00000000">
              <w:rPr>
                <w:rtl w:val="0"/>
              </w:rPr>
              <w:t xml:space="preserve">Why are you collecting this data?</w:t>
              <w:br w:type="textWrapping"/>
              <w:t xml:space="preserve">What do you want to know?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b w:val="1"/>
                <w:rtl w:val="0"/>
              </w:rPr>
              <w:t xml:space="preserve">Results: </w:t>
            </w:r>
            <w:r w:rsidDel="00000000" w:rsidR="00000000" w:rsidRPr="00000000">
              <w:rPr>
                <w:rtl w:val="0"/>
              </w:rPr>
              <w:t xml:space="preserve">What did you find out? What does the data show?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