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>
          <w:rFonts w:ascii="Avenir" w:cs="Avenir" w:eastAsia="Avenir" w:hAnsi="Aveni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Name: ______________________________</w:t>
      </w:r>
    </w:p>
    <w:p w:rsidR="00000000" w:rsidDel="00000000" w:rsidP="00000000" w:rsidRDefault="00000000" w:rsidRPr="00000000" w14:paraId="00000002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>
          <w:rFonts w:ascii="Avenir" w:cs="Avenir" w:eastAsia="Avenir" w:hAnsi="Avenir"/>
          <w:u w:val="single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vertAlign w:val="baseline"/>
          <w:rtl w:val="0"/>
        </w:rPr>
        <w:t xml:space="preserve">Potential Questions: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When thinking about the variables in the earthquake database can you construct some possible relationships between the variables?</w:t>
      </w:r>
    </w:p>
    <w:p w:rsidR="00000000" w:rsidDel="00000000" w:rsidP="00000000" w:rsidRDefault="00000000" w:rsidRPr="00000000" w14:paraId="00000005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How will </w:t>
      </w:r>
      <w:r w:rsidDel="00000000" w:rsidR="00000000" w:rsidRPr="00000000">
        <w:rPr>
          <w:rFonts w:ascii="Avenir" w:cs="Avenir" w:eastAsia="Avenir" w:hAnsi="Avenir"/>
          <w:u w:val="single"/>
          <w:vertAlign w:val="baseline"/>
          <w:rtl w:val="0"/>
        </w:rPr>
        <w:t xml:space="preserve">_________________________ 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affect</w:t>
      </w:r>
      <w:r w:rsidDel="00000000" w:rsidR="00000000" w:rsidRPr="00000000">
        <w:rPr>
          <w:rFonts w:ascii="Avenir" w:cs="Avenir" w:eastAsia="Avenir" w:hAnsi="Avenir"/>
          <w:u w:val="single"/>
          <w:vertAlign w:val="baseline"/>
          <w:rtl w:val="0"/>
        </w:rPr>
        <w:t xml:space="preserve"> __________________________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8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How will </w:t>
      </w:r>
      <w:r w:rsidDel="00000000" w:rsidR="00000000" w:rsidRPr="00000000">
        <w:rPr>
          <w:rFonts w:ascii="Avenir" w:cs="Avenir" w:eastAsia="Avenir" w:hAnsi="Avenir"/>
          <w:u w:val="single"/>
          <w:vertAlign w:val="baseline"/>
          <w:rtl w:val="0"/>
        </w:rPr>
        <w:t xml:space="preserve">_________________________ 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affect</w:t>
      </w:r>
      <w:r w:rsidDel="00000000" w:rsidR="00000000" w:rsidRPr="00000000">
        <w:rPr>
          <w:rFonts w:ascii="Avenir" w:cs="Avenir" w:eastAsia="Avenir" w:hAnsi="Avenir"/>
          <w:u w:val="single"/>
          <w:vertAlign w:val="baseline"/>
          <w:rtl w:val="0"/>
        </w:rPr>
        <w:t xml:space="preserve"> __________________________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0C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How will </w:t>
      </w:r>
      <w:r w:rsidDel="00000000" w:rsidR="00000000" w:rsidRPr="00000000">
        <w:rPr>
          <w:rFonts w:ascii="Avenir" w:cs="Avenir" w:eastAsia="Avenir" w:hAnsi="Avenir"/>
          <w:u w:val="single"/>
          <w:vertAlign w:val="baseline"/>
          <w:rtl w:val="0"/>
        </w:rPr>
        <w:t xml:space="preserve">_________________________ 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affect</w:t>
      </w:r>
      <w:r w:rsidDel="00000000" w:rsidR="00000000" w:rsidRPr="00000000">
        <w:rPr>
          <w:rFonts w:ascii="Avenir" w:cs="Avenir" w:eastAsia="Avenir" w:hAnsi="Avenir"/>
          <w:u w:val="single"/>
          <w:vertAlign w:val="baseline"/>
          <w:rtl w:val="0"/>
        </w:rPr>
        <w:t xml:space="preserve"> __________________________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?</w:t>
      </w:r>
    </w:p>
    <w:p w:rsidR="00000000" w:rsidDel="00000000" w:rsidP="00000000" w:rsidRDefault="00000000" w:rsidRPr="00000000" w14:paraId="00000010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>
          <w:rFonts w:ascii="Avenir" w:cs="Avenir" w:eastAsia="Avenir" w:hAnsi="Avenir"/>
          <w:u w:val="single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u w:val="single"/>
          <w:vertAlign w:val="baseline"/>
          <w:rtl w:val="0"/>
        </w:rPr>
        <w:t xml:space="preserve">Creating a Hypothesis: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The above questions are some </w:t>
      </w:r>
      <w:r w:rsidDel="00000000" w:rsidR="00000000" w:rsidRPr="00000000">
        <w:rPr>
          <w:rFonts w:ascii="Avenir" w:cs="Avenir" w:eastAsia="Avenir" w:hAnsi="Avenir"/>
          <w:u w:val="single"/>
          <w:vertAlign w:val="baseline"/>
          <w:rtl w:val="0"/>
        </w:rPr>
        <w:t xml:space="preserve">possible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 relationships. Pick one to write a reasoned explanation for the relationship. Use the following statement as a guide:</w:t>
      </w:r>
    </w:p>
    <w:p w:rsidR="00000000" w:rsidDel="00000000" w:rsidP="00000000" w:rsidRDefault="00000000" w:rsidRPr="00000000" w14:paraId="00000014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vertAlign w:val="baseline"/>
          <w:rtl w:val="0"/>
        </w:rPr>
        <w:t xml:space="preserve">I think 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vertAlign w:val="baseline"/>
          <w:rtl w:val="0"/>
        </w:rPr>
        <w:t xml:space="preserve">will affect 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b w:val="1"/>
          <w:vertAlign w:val="baseline"/>
          <w:rtl w:val="0"/>
        </w:rPr>
        <w:t xml:space="preserve">because 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bottom w:color="000000" w:space="1" w:sz="12" w:val="single"/>
        </w:pBdr>
        <w:contextualSpacing w:val="0"/>
        <w:rPr>
          <w:rFonts w:ascii="Avenir" w:cs="Avenir" w:eastAsia="Avenir" w:hAnsi="Avenir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contextualSpacing w:val="0"/>
        <w:rPr>
          <w:rFonts w:ascii="Avenir" w:cs="Avenir" w:eastAsia="Avenir" w:hAnsi="Avenir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>
          <w:rFonts w:ascii="Avenir" w:cs="Avenir" w:eastAsia="Avenir" w:hAnsi="Avenir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Bdr>
          <w:bottom w:color="000000" w:space="1" w:sz="12" w:val="single"/>
        </w:pBdr>
        <w:contextualSpacing w:val="0"/>
        <w:rPr>
          <w:rFonts w:ascii="Avenir" w:cs="Avenir" w:eastAsia="Avenir" w:hAnsi="Avenir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>
          <w:rFonts w:ascii="Avenir" w:cs="Avenir" w:eastAsia="Avenir" w:hAnsi="Avenir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bottom w:color="000000" w:space="1" w:sz="12" w:val="single"/>
        </w:pBdr>
        <w:contextualSpacing w:val="0"/>
        <w:rPr>
          <w:rFonts w:ascii="Avenir" w:cs="Avenir" w:eastAsia="Avenir" w:hAnsi="Avenir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>
          <w:rFonts w:ascii="Avenir" w:cs="Avenir" w:eastAsia="Avenir" w:hAnsi="Avenir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1" w:sz="12" w:val="single"/>
        </w:pBdr>
        <w:contextualSpacing w:val="0"/>
        <w:rPr>
          <w:rFonts w:ascii="Avenir" w:cs="Avenir" w:eastAsia="Avenir" w:hAnsi="Avenir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>
          <w:rFonts w:ascii="Avenir" w:cs="Avenir" w:eastAsia="Avenir" w:hAnsi="Avenir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>
          <w:rFonts w:ascii="Avenir" w:cs="Avenir" w:eastAsia="Avenir" w:hAnsi="Avenir"/>
          <w:u w:val="singl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>
          <w:rFonts w:ascii="Avenir" w:cs="Avenir" w:eastAsia="Avenir" w:hAnsi="Avenir"/>
          <w:vertAlign w:val="baseline"/>
        </w:rPr>
      </w:pP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The space after the “</w:t>
      </w:r>
      <w:r w:rsidDel="00000000" w:rsidR="00000000" w:rsidRPr="00000000">
        <w:rPr>
          <w:rFonts w:ascii="Avenir" w:cs="Avenir" w:eastAsia="Avenir" w:hAnsi="Avenir"/>
          <w:b w:val="1"/>
          <w:vertAlign w:val="baseline"/>
          <w:rtl w:val="0"/>
        </w:rPr>
        <w:t xml:space="preserve">because</w:t>
      </w:r>
      <w:r w:rsidDel="00000000" w:rsidR="00000000" w:rsidRPr="00000000">
        <w:rPr>
          <w:rFonts w:ascii="Avenir" w:cs="Avenir" w:eastAsia="Avenir" w:hAnsi="Avenir"/>
          <w:vertAlign w:val="baseline"/>
          <w:rtl w:val="0"/>
        </w:rPr>
        <w:t xml:space="preserve">” should include you reasons or an explanation why you think one variable will affect the other variable in a certain way.</w:t>
      </w: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"/>
  <w:font w:name="Aveni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tabs>
        <w:tab w:val="center" w:pos="4680"/>
        <w:tab w:val="right" w:pos="9360"/>
      </w:tabs>
      <w:contextualSpacing w:val="0"/>
      <w:rPr>
        <w:rFonts w:ascii="Avenir" w:cs="Avenir" w:eastAsia="Avenir" w:hAnsi="Avenir"/>
        <w:b w:val="1"/>
        <w:sz w:val="28"/>
        <w:szCs w:val="28"/>
      </w:rPr>
    </w:pPr>
    <w:r w:rsidDel="00000000" w:rsidR="00000000" w:rsidRPr="00000000">
      <w:rPr>
        <w:rFonts w:ascii="Avenir" w:cs="Avenir" w:eastAsia="Avenir" w:hAnsi="Avenir"/>
        <w:b w:val="1"/>
        <w:sz w:val="28"/>
        <w:szCs w:val="28"/>
        <w:rtl w:val="0"/>
      </w:rPr>
      <w:t xml:space="preserve">Developing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3228975</wp:posOffset>
          </wp:positionH>
          <wp:positionV relativeFrom="paragraph">
            <wp:posOffset>0</wp:posOffset>
          </wp:positionV>
          <wp:extent cx="2670048" cy="512064"/>
          <wp:effectExtent b="0" l="0" r="0" t="0"/>
          <wp:wrapNone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670048" cy="512064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7">
    <w:pPr>
      <w:tabs>
        <w:tab w:val="center" w:pos="4680"/>
        <w:tab w:val="right" w:pos="9360"/>
      </w:tabs>
      <w:contextualSpacing w:val="0"/>
      <w:rPr>
        <w:rFonts w:ascii="Avenir" w:cs="Avenir" w:eastAsia="Avenir" w:hAnsi="Avenir"/>
        <w:b w:val="1"/>
        <w:sz w:val="28"/>
        <w:szCs w:val="28"/>
      </w:rPr>
    </w:pPr>
    <w:r w:rsidDel="00000000" w:rsidR="00000000" w:rsidRPr="00000000">
      <w:rPr>
        <w:rFonts w:ascii="Avenir" w:cs="Avenir" w:eastAsia="Avenir" w:hAnsi="Avenir"/>
        <w:b w:val="1"/>
        <w:sz w:val="28"/>
        <w:szCs w:val="28"/>
        <w:rtl w:val="0"/>
      </w:rPr>
      <w:t xml:space="preserve">Investigable</w:t>
    </w:r>
  </w:p>
  <w:p w:rsidR="00000000" w:rsidDel="00000000" w:rsidP="00000000" w:rsidRDefault="00000000" w:rsidRPr="00000000" w14:paraId="00000028">
    <w:pPr>
      <w:tabs>
        <w:tab w:val="center" w:pos="4680"/>
        <w:tab w:val="right" w:pos="9360"/>
      </w:tabs>
      <w:contextualSpacing w:val="0"/>
      <w:rPr>
        <w:rFonts w:ascii="Avenir" w:cs="Avenir" w:eastAsia="Avenir" w:hAnsi="Avenir"/>
        <w:b w:val="1"/>
        <w:sz w:val="28"/>
        <w:szCs w:val="28"/>
      </w:rPr>
    </w:pPr>
    <w:r w:rsidDel="00000000" w:rsidR="00000000" w:rsidRPr="00000000">
      <w:rPr>
        <w:rFonts w:ascii="Avenir" w:cs="Avenir" w:eastAsia="Avenir" w:hAnsi="Avenir"/>
        <w:b w:val="1"/>
        <w:sz w:val="28"/>
        <w:szCs w:val="28"/>
        <w:rtl w:val="0"/>
      </w:rPr>
      <w:t xml:space="preserve">Questions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Times" w:cs="Times" w:eastAsia="Times" w:hAnsi="Time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